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1C3" w:rsidRPr="005D5026" w:rsidRDefault="007B41C3" w:rsidP="005D502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360DF" w:rsidRDefault="008360DF" w:rsidP="00836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5D5026" w:rsidRPr="00E21639" w:rsidRDefault="00092BB6" w:rsidP="008360D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21639">
        <w:rPr>
          <w:rFonts w:ascii="Times New Roman" w:hAnsi="Times New Roman"/>
          <w:sz w:val="24"/>
          <w:szCs w:val="24"/>
        </w:rPr>
        <w:t>ПРИЛОЖЕНИЕ № 26</w:t>
      </w:r>
      <w:r w:rsidR="005D5026" w:rsidRPr="00E21639">
        <w:rPr>
          <w:rFonts w:ascii="Times New Roman" w:hAnsi="Times New Roman"/>
          <w:sz w:val="24"/>
          <w:szCs w:val="24"/>
        </w:rPr>
        <w:t xml:space="preserve"> </w:t>
      </w:r>
    </w:p>
    <w:p w:rsidR="00BA0FAF" w:rsidRPr="00BD7886" w:rsidRDefault="005D5026" w:rsidP="008360DF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D5026">
        <w:rPr>
          <w:rFonts w:ascii="Times New Roman" w:hAnsi="Times New Roman"/>
          <w:b/>
          <w:sz w:val="24"/>
          <w:szCs w:val="24"/>
        </w:rPr>
        <w:t>към Условията за кандидатстване</w:t>
      </w:r>
    </w:p>
    <w:p w:rsidR="005D5026" w:rsidRPr="00BD7886" w:rsidRDefault="005D5026" w:rsidP="005D5026">
      <w:pPr>
        <w:spacing w:before="240"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2634E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060E94" w:rsidRPr="005D5026" w:rsidRDefault="00060E94" w:rsidP="005D5026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D86119" w:rsidP="005D5026">
      <w:pPr>
        <w:pStyle w:val="a3"/>
        <w:numPr>
          <w:ilvl w:val="0"/>
          <w:numId w:val="9"/>
        </w:numPr>
        <w:tabs>
          <w:tab w:val="left" w:pos="993"/>
        </w:tabs>
        <w:spacing w:before="240" w:after="0" w:line="240" w:lineRule="auto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r w:rsidRPr="005D5026">
        <w:rPr>
          <w:rFonts w:ascii="Times New Roman" w:hAnsi="Times New Roman"/>
          <w:b/>
          <w:sz w:val="24"/>
          <w:szCs w:val="24"/>
          <w:lang w:val="ru-RU"/>
        </w:rPr>
        <w:t>Извършване на строително - монтажни работи</w:t>
      </w:r>
      <w:r w:rsidRPr="005D5026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5D5026" w:rsidRDefault="00D86119" w:rsidP="005D5026">
      <w:pPr>
        <w:pStyle w:val="a3"/>
        <w:tabs>
          <w:tab w:val="left" w:pos="993"/>
        </w:tabs>
        <w:spacing w:before="240" w:after="0" w:line="240" w:lineRule="auto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D5026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Реф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Реконст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рукция</w:t>
            </w:r>
            <w:proofErr w:type="spellEnd"/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 xml:space="preserve">Довърши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телни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работи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/м2;лв</w:t>
            </w:r>
            <w:r w:rsidR="00EF6F42"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 м3; </w:t>
            </w: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/м'</w:t>
            </w:r>
          </w:p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="00EF6F42" w:rsidRPr="005D502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proofErr w:type="spellEnd"/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D502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D5026" w:rsidRDefault="00492124" w:rsidP="005D5026">
            <w:pPr>
              <w:tabs>
                <w:tab w:val="left" w:pos="645"/>
              </w:tabs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D502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обслужващи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сгради</w:t>
            </w:r>
            <w:proofErr w:type="spellEnd"/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, прилежащи площи към тях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С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Вертикална </w:t>
            </w:r>
            <w:r w:rsidRPr="005D502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планировка и озеленяване: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без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площи с настилки от асфалтобетон, бетон, бетонови или тротоарни плочи, паркоместа и др.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 се в случаите, когато не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дейности, свързани с площадкови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–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авторазтоварища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>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– дейностите, описани в СМР </w:t>
            </w: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7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(фундаментна плоча силози)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 планировка с площадкови мрежи (без вкл. дейности по озеленяване)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към СМР 5.1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Озеленяване/Ландшафтна архитектура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D502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Плътна масивна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</w:t>
            </w: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  <w:t xml:space="preserve">включват се фундаментите на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  <w:r w:rsidRPr="005D5026">
              <w:rPr>
                <w:rFonts w:ascii="Times New Roman" w:hAnsi="Times New Roman"/>
                <w:sz w:val="16"/>
                <w:szCs w:val="16"/>
              </w:rPr>
              <w:br/>
            </w:r>
            <w:r w:rsidRPr="005D502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6.3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Телена ограда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оградна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мрежа, бодлива тел и др.), вкл. фундаментите на </w:t>
            </w:r>
            <w:proofErr w:type="spellStart"/>
            <w:r w:rsidRPr="005D502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D502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м`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D502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 (соларни) системи: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Автономни фотоволтаични (соларни) системи</w:t>
            </w:r>
          </w:p>
        </w:tc>
        <w:tc>
          <w:tcPr>
            <w:tcW w:w="3216" w:type="dxa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автономна фотоволтаична (соларна) система</w:t>
            </w:r>
          </w:p>
        </w:tc>
        <w:tc>
          <w:tcPr>
            <w:tcW w:w="992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до 15 kWp включително</w:t>
            </w:r>
          </w:p>
        </w:tc>
        <w:tc>
          <w:tcPr>
            <w:tcW w:w="3216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Доставка и монтаж на мрежова фотоволтаична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D502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D5026" w:rsidRDefault="00F7261E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D502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D5026" w:rsidRDefault="00492124" w:rsidP="005D5026">
            <w:pPr>
              <w:spacing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D5026">
              <w:rPr>
                <w:rFonts w:ascii="Times New Roman" w:hAnsi="Times New Roman"/>
                <w:sz w:val="16"/>
                <w:szCs w:val="16"/>
                <w:lang w:val="ru-RU"/>
              </w:rPr>
              <w:t>Мрежови фотоволтаични (соларни) системи с инсталирана мощност над 15 kWp</w:t>
            </w:r>
          </w:p>
        </w:tc>
        <w:tc>
          <w:tcPr>
            <w:tcW w:w="3216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D5026" w:rsidRDefault="00492124" w:rsidP="005D5026">
            <w:pPr>
              <w:spacing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D502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</w:tbl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5D5026" w:rsidRDefault="00592D4E" w:rsidP="005D5026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</w:t>
      </w:r>
      <w:r w:rsidRPr="005D5026">
        <w:rPr>
          <w:szCs w:val="24"/>
        </w:rPr>
        <w:lastRenderedPageBreak/>
        <w:t xml:space="preserve">процентно съотношение от цялата стойност на строително-монтажните работи за съответния вид строеж, описани в колони </w:t>
      </w:r>
      <w:r w:rsidRPr="005D5026">
        <w:rPr>
          <w:b/>
          <w:i/>
          <w:szCs w:val="24"/>
        </w:rPr>
        <w:t>Е, Ж, З</w:t>
      </w:r>
      <w:r w:rsidRPr="005D5026">
        <w:rPr>
          <w:i/>
          <w:szCs w:val="24"/>
        </w:rPr>
        <w:t xml:space="preserve"> </w:t>
      </w:r>
      <w:r w:rsidRPr="005D5026">
        <w:rPr>
          <w:szCs w:val="24"/>
        </w:rPr>
        <w:t>и</w:t>
      </w:r>
      <w:r w:rsidRPr="005D5026">
        <w:rPr>
          <w:i/>
          <w:szCs w:val="24"/>
        </w:rPr>
        <w:t xml:space="preserve"> </w:t>
      </w:r>
      <w:r w:rsidRPr="005D5026">
        <w:rPr>
          <w:b/>
          <w:i/>
          <w:szCs w:val="24"/>
        </w:rPr>
        <w:t>И</w:t>
      </w:r>
      <w:r w:rsidRPr="005D5026">
        <w:rPr>
          <w:szCs w:val="24"/>
        </w:rPr>
        <w:t>.</w:t>
      </w:r>
    </w:p>
    <w:p w:rsidR="00592D4E" w:rsidRPr="005D5026" w:rsidRDefault="00592D4E" w:rsidP="005D5026">
      <w:pPr>
        <w:pStyle w:val="3"/>
        <w:numPr>
          <w:ilvl w:val="0"/>
          <w:numId w:val="7"/>
        </w:numPr>
        <w:ind w:left="0" w:firstLine="284"/>
        <w:rPr>
          <w:szCs w:val="24"/>
        </w:rPr>
      </w:pPr>
      <w:r w:rsidRPr="005D5026">
        <w:rPr>
          <w:szCs w:val="24"/>
        </w:rPr>
        <w:t xml:space="preserve">При оценка на </w:t>
      </w:r>
      <w:r w:rsidR="007031A0">
        <w:rPr>
          <w:szCs w:val="24"/>
        </w:rPr>
        <w:t>проектни предложения</w:t>
      </w:r>
      <w:r w:rsidRPr="005D5026">
        <w:rPr>
          <w:szCs w:val="24"/>
        </w:rPr>
        <w:t>, приети през 2018 г.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5D5026">
        <w:rPr>
          <w:rFonts w:eastAsia="Calibri"/>
          <w:szCs w:val="24"/>
        </w:rPr>
        <w:t>, се</w:t>
      </w:r>
      <w:r w:rsidRPr="005D5026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5D5026">
        <w:rPr>
          <w:szCs w:val="24"/>
          <w:vertAlign w:val="superscript"/>
        </w:rPr>
        <w:t>2</w:t>
      </w:r>
      <w:r w:rsidRPr="005D5026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.1 „</w:t>
      </w:r>
      <w:proofErr w:type="spellStart"/>
      <w:r w:rsidRPr="005D5026">
        <w:rPr>
          <w:b/>
          <w:i/>
          <w:szCs w:val="24"/>
          <w:lang w:val="ru-RU"/>
        </w:rPr>
        <w:t>Вертикална</w:t>
      </w:r>
      <w:proofErr w:type="spellEnd"/>
      <w:r w:rsidRPr="005D5026">
        <w:rPr>
          <w:b/>
          <w:i/>
          <w:szCs w:val="24"/>
          <w:lang w:val="ru-RU"/>
        </w:rPr>
        <w:t xml:space="preserve"> планировка без </w:t>
      </w:r>
      <w:proofErr w:type="spellStart"/>
      <w:r w:rsidRPr="005D5026">
        <w:rPr>
          <w:b/>
          <w:i/>
          <w:szCs w:val="24"/>
          <w:lang w:val="ru-RU"/>
        </w:rPr>
        <w:t>площадкови</w:t>
      </w:r>
      <w:proofErr w:type="spellEnd"/>
      <w:r w:rsidRPr="005D5026">
        <w:rPr>
          <w:b/>
          <w:i/>
          <w:szCs w:val="24"/>
          <w:lang w:val="ru-RU"/>
        </w:rPr>
        <w:t xml:space="preserve"> мрежи</w:t>
      </w:r>
      <w:r w:rsidRPr="005D5026">
        <w:rPr>
          <w:b/>
          <w:i/>
          <w:szCs w:val="24"/>
        </w:rPr>
        <w:t>”</w:t>
      </w:r>
      <w:r w:rsidRPr="005D5026">
        <w:rPr>
          <w:szCs w:val="24"/>
        </w:rPr>
        <w:t xml:space="preserve">, позиция </w:t>
      </w:r>
      <w:r w:rsidR="000A7CE8" w:rsidRPr="005D5026">
        <w:rPr>
          <w:b/>
          <w:i/>
          <w:szCs w:val="24"/>
        </w:rPr>
        <w:t>3</w:t>
      </w:r>
      <w:r w:rsidRPr="005D5026">
        <w:rPr>
          <w:b/>
          <w:i/>
          <w:szCs w:val="24"/>
        </w:rPr>
        <w:t>.2 „Вертикална</w:t>
      </w:r>
      <w:r w:rsidRPr="005D5026">
        <w:rPr>
          <w:b/>
          <w:i/>
          <w:szCs w:val="24"/>
          <w:lang w:val="ru-RU"/>
        </w:rPr>
        <w:t xml:space="preserve"> планировка с площадкови мрежи”</w:t>
      </w:r>
      <w:r w:rsidRPr="005D5026">
        <w:rPr>
          <w:szCs w:val="24"/>
          <w:lang w:eastAsia="zh-TW"/>
        </w:rPr>
        <w:t xml:space="preserve"> и позиция </w:t>
      </w:r>
      <w:r w:rsidR="000A7CE8" w:rsidRPr="005D5026">
        <w:rPr>
          <w:b/>
          <w:i/>
          <w:szCs w:val="24"/>
          <w:lang w:eastAsia="zh-TW"/>
        </w:rPr>
        <w:t>3</w:t>
      </w:r>
      <w:r w:rsidRPr="005D5026">
        <w:rPr>
          <w:b/>
          <w:i/>
          <w:szCs w:val="24"/>
          <w:lang w:eastAsia="zh-TW"/>
        </w:rPr>
        <w:t>.3 „Озеленяване/</w:t>
      </w:r>
      <w:proofErr w:type="spellStart"/>
      <w:r w:rsidRPr="005D5026">
        <w:rPr>
          <w:b/>
          <w:i/>
          <w:szCs w:val="24"/>
          <w:lang w:eastAsia="zh-TW"/>
        </w:rPr>
        <w:t>Ландшафтна</w:t>
      </w:r>
      <w:proofErr w:type="spellEnd"/>
      <w:r w:rsidRPr="005D5026">
        <w:rPr>
          <w:b/>
          <w:i/>
          <w:szCs w:val="24"/>
          <w:lang w:eastAsia="zh-TW"/>
        </w:rPr>
        <w:t xml:space="preserve"> архитектура”</w:t>
      </w:r>
      <w:r w:rsidR="00D67717" w:rsidRPr="005D5026">
        <w:rPr>
          <w:i/>
          <w:szCs w:val="24"/>
          <w:lang w:eastAsia="zh-TW"/>
        </w:rPr>
        <w:t>,</w:t>
      </w:r>
      <w:r w:rsidRPr="005D5026">
        <w:rPr>
          <w:szCs w:val="24"/>
          <w:lang w:eastAsia="zh-TW"/>
        </w:rPr>
        <w:t xml:space="preserve"> като същите да не надвишават</w:t>
      </w:r>
      <w:r w:rsidRPr="005D5026">
        <w:rPr>
          <w:szCs w:val="24"/>
        </w:rPr>
        <w:t xml:space="preserve"> 2.5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</w:t>
      </w:r>
      <w:r w:rsidR="000A7CE8" w:rsidRPr="005D5026">
        <w:rPr>
          <w:bCs/>
          <w:szCs w:val="24"/>
        </w:rPr>
        <w:t>6.4.1. „Инвестиции в подкрепа на неземеделски дейности“ от мярка 6 „Развитие на стопанства и предприятия“</w:t>
      </w:r>
      <w:r w:rsidRPr="005D5026">
        <w:rPr>
          <w:szCs w:val="24"/>
        </w:rPr>
        <w:t xml:space="preserve"> от Програма за развитие на селските райони 2014-2020</w:t>
      </w:r>
      <w:r w:rsidRPr="005D5026">
        <w:rPr>
          <w:rFonts w:eastAsia="Calibri"/>
          <w:szCs w:val="24"/>
        </w:rPr>
        <w:t>, открита през 2018 г.</w:t>
      </w:r>
    </w:p>
    <w:p w:rsidR="00592D4E" w:rsidRPr="005D5026" w:rsidRDefault="00592D4E" w:rsidP="005D5026">
      <w:pPr>
        <w:pStyle w:val="3"/>
        <w:ind w:firstLine="284"/>
        <w:rPr>
          <w:szCs w:val="24"/>
        </w:rPr>
      </w:pPr>
      <w:r w:rsidRPr="005D5026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5D5026" w:rsidRDefault="00592D4E" w:rsidP="005D5026">
      <w:pPr>
        <w:pStyle w:val="3"/>
        <w:ind w:firstLine="284"/>
        <w:rPr>
          <w:szCs w:val="24"/>
        </w:rPr>
      </w:pPr>
      <w:r w:rsidRPr="005D5026">
        <w:rPr>
          <w:szCs w:val="24"/>
        </w:rPr>
        <w:t>2.2. При изчислението на разгъ</w:t>
      </w:r>
      <w:r w:rsidR="000A7CE8" w:rsidRPr="005D5026">
        <w:rPr>
          <w:szCs w:val="24"/>
        </w:rPr>
        <w:t>р</w:t>
      </w:r>
      <w:r w:rsidRPr="005D5026">
        <w:rPr>
          <w:szCs w:val="24"/>
        </w:rPr>
        <w:t xml:space="preserve">натата застроена площ /РЗП/ да бъдат включени само сградите, които действително функционират и се използват </w:t>
      </w:r>
      <w:r w:rsidR="000A7CE8" w:rsidRPr="005D5026">
        <w:rPr>
          <w:szCs w:val="24"/>
        </w:rPr>
        <w:t>за изпълнение на проекта</w:t>
      </w:r>
      <w:r w:rsidR="00883D27" w:rsidRPr="005D5026">
        <w:rPr>
          <w:szCs w:val="24"/>
        </w:rPr>
        <w:t>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D5026">
        <w:rPr>
          <w:rFonts w:ascii="Times New Roman" w:hAnsi="Times New Roman"/>
          <w:b/>
          <w:sz w:val="24"/>
          <w:szCs w:val="24"/>
        </w:rPr>
        <w:t xml:space="preserve">*Забележка: Пределните разходи са определени в </w:t>
      </w:r>
      <w:proofErr w:type="spellStart"/>
      <w:r w:rsidRPr="005D5026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Pr="005D5026">
        <w:rPr>
          <w:rFonts w:ascii="Times New Roman" w:hAnsi="Times New Roman"/>
          <w:b/>
          <w:sz w:val="24"/>
          <w:szCs w:val="24"/>
        </w:rPr>
        <w:t>/м</w:t>
      </w:r>
      <w:r w:rsidRPr="005D5026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5D5026"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 w:rsidRPr="005D5026">
        <w:rPr>
          <w:rFonts w:ascii="Times New Roman" w:hAnsi="Times New Roman"/>
          <w:b/>
          <w:sz w:val="24"/>
          <w:szCs w:val="24"/>
        </w:rPr>
        <w:t>лв</w:t>
      </w:r>
      <w:proofErr w:type="spellEnd"/>
      <w:r w:rsidRPr="005D5026">
        <w:rPr>
          <w:rFonts w:ascii="Times New Roman" w:hAnsi="Times New Roman"/>
          <w:b/>
          <w:sz w:val="24"/>
          <w:szCs w:val="24"/>
        </w:rPr>
        <w:t xml:space="preserve">/м' </w:t>
      </w:r>
      <w:r w:rsidR="000A7CE8" w:rsidRPr="005D5026">
        <w:rPr>
          <w:rFonts w:ascii="Times New Roman" w:hAnsi="Times New Roman"/>
          <w:b/>
          <w:sz w:val="24"/>
          <w:szCs w:val="24"/>
        </w:rPr>
        <w:t xml:space="preserve">и </w:t>
      </w:r>
      <w:r w:rsidR="000A7CE8" w:rsidRPr="005D5026">
        <w:rPr>
          <w:rFonts w:ascii="Times New Roman" w:hAnsi="Times New Roman"/>
          <w:b/>
          <w:sz w:val="24"/>
          <w:szCs w:val="24"/>
          <w:lang w:val="ru-RU"/>
        </w:rPr>
        <w:t>kWp</w:t>
      </w:r>
      <w:r w:rsidR="000A7CE8" w:rsidRPr="005D5026">
        <w:rPr>
          <w:rFonts w:ascii="Times New Roman" w:hAnsi="Times New Roman"/>
          <w:b/>
          <w:sz w:val="24"/>
          <w:szCs w:val="24"/>
        </w:rPr>
        <w:t xml:space="preserve"> </w:t>
      </w:r>
      <w:r w:rsidRPr="005D5026"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0A7CE8" w:rsidRPr="005D5026" w:rsidRDefault="000A7CE8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5D5026" w:rsidRDefault="00592D4E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5D5026" w:rsidRDefault="00083B66" w:rsidP="005D5026">
      <w:pPr>
        <w:pStyle w:val="a3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D502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5D502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5D5026" w:rsidRDefault="00083B66" w:rsidP="005D502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5D5026" w:rsidTr="00083B66">
        <w:trPr>
          <w:trHeight w:val="766"/>
        </w:trPr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5D5026">
              <w:rPr>
                <w:rFonts w:eastAsia="Times New Roman"/>
                <w:b/>
                <w:sz w:val="16"/>
                <w:szCs w:val="16"/>
              </w:rPr>
              <w:t>Реф</w:t>
            </w:r>
            <w:proofErr w:type="spellEnd"/>
            <w:r w:rsidRPr="005D5026">
              <w:rPr>
                <w:rFonts w:eastAsia="Times New Roman"/>
                <w:b/>
                <w:sz w:val="16"/>
                <w:szCs w:val="16"/>
              </w:rPr>
              <w:t>. № софтуер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5D5026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5D5026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5D5026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5D5026">
              <w:rPr>
                <w:rFonts w:eastAsia="Times New Roman"/>
                <w:sz w:val="16"/>
                <w:szCs w:val="16"/>
              </w:rPr>
              <w:t>•</w:t>
            </w:r>
            <w:r w:rsidRPr="005D5026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5D5026" w:rsidRDefault="00083B66" w:rsidP="005D502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5D5026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5D5026">
              <w:rPr>
                <w:rFonts w:eastAsia="Times New Roman"/>
                <w:sz w:val="16"/>
                <w:szCs w:val="16"/>
                <w:lang w:val="en-US"/>
              </w:rPr>
              <w:tab/>
            </w:r>
            <w:proofErr w:type="spellStart"/>
            <w:r w:rsidRPr="005D5026">
              <w:rPr>
                <w:rFonts w:eastAsia="Times New Roman"/>
                <w:sz w:val="16"/>
                <w:szCs w:val="16"/>
                <w:lang w:val="en-US"/>
              </w:rPr>
              <w:t>Форма</w:t>
            </w:r>
            <w:proofErr w:type="spellEnd"/>
            <w:r w:rsidRPr="005D5026">
              <w:rPr>
                <w:rFonts w:eastAsia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5026">
              <w:rPr>
                <w:rFonts w:eastAsia="Times New Roman"/>
                <w:sz w:val="16"/>
                <w:szCs w:val="16"/>
                <w:lang w:val="en-US"/>
              </w:rPr>
              <w:t>за</w:t>
            </w:r>
            <w:proofErr w:type="spellEnd"/>
            <w:r w:rsidRPr="005D5026">
              <w:rPr>
                <w:rFonts w:eastAsia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D5026">
              <w:rPr>
                <w:rFonts w:eastAsia="Times New Roman"/>
                <w:sz w:val="16"/>
                <w:szCs w:val="16"/>
                <w:lang w:val="en-US"/>
              </w:rPr>
              <w:t>регистрация</w:t>
            </w:r>
            <w:proofErr w:type="spellEnd"/>
            <w:r w:rsidRPr="005D5026">
              <w:rPr>
                <w:rFonts w:eastAsia="Times New Roman"/>
                <w:sz w:val="16"/>
                <w:szCs w:val="16"/>
                <w:lang w:val="en-US"/>
              </w:rPr>
              <w:t>;</w:t>
            </w: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5D5026" w:rsidTr="00083B66">
        <w:tc>
          <w:tcPr>
            <w:tcW w:w="1129" w:type="dxa"/>
          </w:tcPr>
          <w:p w:rsidR="00083B66" w:rsidRPr="005D5026" w:rsidRDefault="005D02F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5D5026" w:rsidRDefault="00083B66" w:rsidP="005D502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5D5026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5D5026" w:rsidRDefault="00083B66" w:rsidP="005D502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5D5026" w:rsidRDefault="00D86119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2D5B" w:rsidRPr="005D5026" w:rsidRDefault="00A62D5B" w:rsidP="005D50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5D5026" w:rsidRDefault="005550C9" w:rsidP="005D50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550C9" w:rsidRPr="005D5026" w:rsidSect="008360DF">
      <w:headerReference w:type="default" r:id="rId8"/>
      <w:footerReference w:type="default" r:id="rId9"/>
      <w:headerReference w:type="first" r:id="rId10"/>
      <w:pgSz w:w="11906" w:h="16838"/>
      <w:pgMar w:top="1209" w:right="1134" w:bottom="851" w:left="1134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2A6" w:rsidRDefault="004252A6" w:rsidP="009E2D7F">
      <w:pPr>
        <w:spacing w:after="0" w:line="240" w:lineRule="auto"/>
      </w:pPr>
      <w:r>
        <w:separator/>
      </w:r>
    </w:p>
  </w:endnote>
  <w:endnote w:type="continuationSeparator" w:id="0">
    <w:p w:rsidR="004252A6" w:rsidRDefault="004252A6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D7F" w:rsidRPr="009E2D7F" w:rsidRDefault="009E2D7F" w:rsidP="009E2D7F">
    <w:pPr>
      <w:pStyle w:val="aa"/>
      <w:spacing w:after="0" w:line="240" w:lineRule="auto"/>
      <w:jc w:val="right"/>
      <w:rPr>
        <w:rFonts w:ascii="Times New Roman" w:hAnsi="Times New Roman"/>
        <w:sz w:val="20"/>
        <w:szCs w:val="20"/>
      </w:rPr>
    </w:pPr>
    <w:proofErr w:type="spellStart"/>
    <w:r w:rsidRPr="009E2D7F">
      <w:rPr>
        <w:rFonts w:ascii="Times New Roman" w:hAnsi="Times New Roman"/>
        <w:sz w:val="20"/>
        <w:szCs w:val="20"/>
      </w:rPr>
      <w:t>Page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A6162C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A6162C" w:rsidRPr="009E2D7F">
      <w:rPr>
        <w:rFonts w:ascii="Times New Roman" w:hAnsi="Times New Roman"/>
        <w:b/>
        <w:sz w:val="20"/>
        <w:szCs w:val="20"/>
      </w:rPr>
      <w:fldChar w:fldCharType="separate"/>
    </w:r>
    <w:r w:rsidR="00FB38A1">
      <w:rPr>
        <w:rFonts w:ascii="Times New Roman" w:hAnsi="Times New Roman"/>
        <w:b/>
        <w:noProof/>
        <w:sz w:val="20"/>
        <w:szCs w:val="20"/>
      </w:rPr>
      <w:t>4</w:t>
    </w:r>
    <w:r w:rsidR="00A6162C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</w:t>
    </w:r>
    <w:proofErr w:type="spellStart"/>
    <w:r w:rsidRPr="009E2D7F">
      <w:rPr>
        <w:rFonts w:ascii="Times New Roman" w:hAnsi="Times New Roman"/>
        <w:sz w:val="20"/>
        <w:szCs w:val="20"/>
      </w:rPr>
      <w:t>of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2A6" w:rsidRDefault="004252A6" w:rsidP="009E2D7F">
      <w:pPr>
        <w:spacing w:after="0" w:line="240" w:lineRule="auto"/>
      </w:pPr>
      <w:r>
        <w:separator/>
      </w:r>
    </w:p>
  </w:footnote>
  <w:footnote w:type="continuationSeparator" w:id="0">
    <w:p w:rsidR="004252A6" w:rsidRDefault="004252A6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BD7886" w:rsidRPr="00BD7886" w:rsidTr="00BD0532">
      <w:trPr>
        <w:trHeight w:val="684"/>
      </w:trPr>
      <w:tc>
        <w:tcPr>
          <w:tcW w:w="1910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</w:p>
      </w:tc>
      <w:tc>
        <w:tcPr>
          <w:tcW w:w="5887" w:type="dxa"/>
          <w:vAlign w:val="center"/>
        </w:tcPr>
        <w:p w:rsidR="00BD7886" w:rsidRPr="00BD7886" w:rsidRDefault="00BD7886" w:rsidP="00BD7886">
          <w:pPr>
            <w:spacing w:after="160" w:line="259" w:lineRule="auto"/>
            <w:rPr>
              <w:lang w:val="en-US"/>
            </w:rPr>
          </w:pPr>
        </w:p>
      </w:tc>
      <w:tc>
        <w:tcPr>
          <w:tcW w:w="2835" w:type="dxa"/>
          <w:vAlign w:val="center"/>
        </w:tcPr>
        <w:p w:rsidR="00BD7886" w:rsidRPr="00BD7886" w:rsidRDefault="00BD7886" w:rsidP="00BD7886">
          <w:pPr>
            <w:tabs>
              <w:tab w:val="center" w:pos="4536"/>
              <w:tab w:val="right" w:pos="9072"/>
            </w:tabs>
            <w:spacing w:after="0" w:line="240" w:lineRule="auto"/>
          </w:pPr>
        </w:p>
      </w:tc>
    </w:tr>
  </w:tbl>
  <w:p w:rsidR="00BD7886" w:rsidRDefault="00BD7886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4934" w:type="pct"/>
      <w:tblLayout w:type="fixed"/>
      <w:tblLook w:val="01E0" w:firstRow="1" w:lastRow="1" w:firstColumn="1" w:lastColumn="1" w:noHBand="0" w:noVBand="0"/>
    </w:tblPr>
    <w:tblGrid>
      <w:gridCol w:w="1822"/>
      <w:gridCol w:w="2005"/>
      <w:gridCol w:w="2659"/>
      <w:gridCol w:w="1651"/>
      <w:gridCol w:w="1587"/>
    </w:tblGrid>
    <w:tr w:rsidR="008360DF" w:rsidRPr="004F02CF" w:rsidTr="00F6638F">
      <w:trPr>
        <w:trHeight w:val="1890"/>
      </w:trPr>
      <w:tc>
        <w:tcPr>
          <w:tcW w:w="937" w:type="pct"/>
          <w:vAlign w:val="center"/>
          <w:hideMark/>
        </w:tcPr>
        <w:p w:rsidR="008360DF" w:rsidRPr="004F02CF" w:rsidRDefault="008360DF" w:rsidP="008360DF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8360DF" w:rsidRPr="004F02CF" w:rsidRDefault="008360DF" w:rsidP="008360DF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3AEE364" wp14:editId="77566092">
                <wp:extent cx="846455" cy="67564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645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8360DF" w:rsidRPr="004F02CF" w:rsidRDefault="008360DF" w:rsidP="008360D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8360DF" w:rsidRPr="004F02CF" w:rsidRDefault="008360DF" w:rsidP="008360D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47C3BACC" wp14:editId="3AE20465">
                <wp:extent cx="894080" cy="648335"/>
                <wp:effectExtent l="19050" t="19050" r="127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080" cy="648335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8360DF" w:rsidRPr="004F02CF" w:rsidRDefault="008360DF" w:rsidP="008360DF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0BCF59D5" wp14:editId="2CB5EA44">
                <wp:extent cx="1869440" cy="819150"/>
                <wp:effectExtent l="0" t="0" r="0" b="0"/>
                <wp:docPr id="5" name="Картина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944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8360DF" w:rsidRPr="004F02CF" w:rsidRDefault="008360DF" w:rsidP="008360D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8360DF" w:rsidRPr="004F02CF" w:rsidRDefault="008360DF" w:rsidP="008360D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59E8FAC8" wp14:editId="59E9C0D1">
                <wp:extent cx="648335" cy="675640"/>
                <wp:effectExtent l="0" t="0" r="0" b="0"/>
                <wp:docPr id="4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33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8360DF" w:rsidRPr="004F02CF" w:rsidRDefault="008360DF" w:rsidP="008360D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8360DF" w:rsidRPr="004F02CF" w:rsidRDefault="008360DF" w:rsidP="008360DF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796FCEC" wp14:editId="7671D242">
                <wp:extent cx="791845" cy="798195"/>
                <wp:effectExtent l="0" t="0" r="0" b="0"/>
                <wp:docPr id="3" name="Картина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1845" cy="798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360DF" w:rsidRPr="004F02CF" w:rsidTr="00F6638F">
      <w:trPr>
        <w:trHeight w:val="687"/>
      </w:trPr>
      <w:tc>
        <w:tcPr>
          <w:tcW w:w="5000" w:type="pct"/>
          <w:gridSpan w:val="5"/>
          <w:vAlign w:val="center"/>
        </w:tcPr>
        <w:p w:rsidR="008360DF" w:rsidRPr="008360DF" w:rsidRDefault="008360DF" w:rsidP="008360DF">
          <w:pPr>
            <w:spacing w:after="0" w:line="240" w:lineRule="auto"/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8360DF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8360DF" w:rsidRPr="008360DF" w:rsidRDefault="008360DF" w:rsidP="008360DF">
          <w:pPr>
            <w:spacing w:after="0" w:line="240" w:lineRule="auto"/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8360DF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8360DF" w:rsidRPr="008360DF" w:rsidRDefault="008360DF" w:rsidP="008360DF">
          <w:pPr>
            <w:spacing w:after="0" w:line="240" w:lineRule="auto"/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8360DF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8360DF" w:rsidRPr="004F02CF" w:rsidRDefault="008360DF" w:rsidP="008360DF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8360DF">
            <w:rPr>
              <w:rFonts w:ascii="Times New Roman" w:hAnsi="Times New Roman"/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8360DF" w:rsidRDefault="008360D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92BB6"/>
    <w:rsid w:val="000A7CE8"/>
    <w:rsid w:val="000B0A8D"/>
    <w:rsid w:val="000E3D82"/>
    <w:rsid w:val="00123620"/>
    <w:rsid w:val="001573EF"/>
    <w:rsid w:val="001C443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347FD"/>
    <w:rsid w:val="00351D49"/>
    <w:rsid w:val="0035348E"/>
    <w:rsid w:val="00357AAB"/>
    <w:rsid w:val="003658FA"/>
    <w:rsid w:val="003B6CE8"/>
    <w:rsid w:val="003D1D2A"/>
    <w:rsid w:val="003E39D5"/>
    <w:rsid w:val="004025E0"/>
    <w:rsid w:val="004058E0"/>
    <w:rsid w:val="004252A6"/>
    <w:rsid w:val="00492124"/>
    <w:rsid w:val="004B2EE9"/>
    <w:rsid w:val="004C1506"/>
    <w:rsid w:val="004C5219"/>
    <w:rsid w:val="004C75BF"/>
    <w:rsid w:val="004D7A4A"/>
    <w:rsid w:val="004E29BF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7AB6"/>
    <w:rsid w:val="005A69D2"/>
    <w:rsid w:val="005B02A7"/>
    <w:rsid w:val="005D02F6"/>
    <w:rsid w:val="005D0526"/>
    <w:rsid w:val="005D5026"/>
    <w:rsid w:val="005E6525"/>
    <w:rsid w:val="005F6055"/>
    <w:rsid w:val="00600482"/>
    <w:rsid w:val="00612EA8"/>
    <w:rsid w:val="0062687F"/>
    <w:rsid w:val="0068468C"/>
    <w:rsid w:val="00696E7D"/>
    <w:rsid w:val="006E0D64"/>
    <w:rsid w:val="006F279C"/>
    <w:rsid w:val="006F38B9"/>
    <w:rsid w:val="007031A0"/>
    <w:rsid w:val="00703C38"/>
    <w:rsid w:val="007205DB"/>
    <w:rsid w:val="00722022"/>
    <w:rsid w:val="00727264"/>
    <w:rsid w:val="00746EB6"/>
    <w:rsid w:val="00755A7A"/>
    <w:rsid w:val="007719B7"/>
    <w:rsid w:val="00771AA6"/>
    <w:rsid w:val="00796AB1"/>
    <w:rsid w:val="00797862"/>
    <w:rsid w:val="007B41C3"/>
    <w:rsid w:val="007E493A"/>
    <w:rsid w:val="00807191"/>
    <w:rsid w:val="00824D17"/>
    <w:rsid w:val="0082582A"/>
    <w:rsid w:val="008360DF"/>
    <w:rsid w:val="008451E0"/>
    <w:rsid w:val="00851FE7"/>
    <w:rsid w:val="0086611B"/>
    <w:rsid w:val="00883D27"/>
    <w:rsid w:val="008A3F7E"/>
    <w:rsid w:val="008B69D9"/>
    <w:rsid w:val="008D17C1"/>
    <w:rsid w:val="008E66E5"/>
    <w:rsid w:val="00900BFD"/>
    <w:rsid w:val="0091036A"/>
    <w:rsid w:val="00912F18"/>
    <w:rsid w:val="00946811"/>
    <w:rsid w:val="00951942"/>
    <w:rsid w:val="00955088"/>
    <w:rsid w:val="00957251"/>
    <w:rsid w:val="009B4CAA"/>
    <w:rsid w:val="009B5E24"/>
    <w:rsid w:val="009C11F7"/>
    <w:rsid w:val="009D062A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0796"/>
    <w:rsid w:val="00A6162C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886"/>
    <w:rsid w:val="00BE5E08"/>
    <w:rsid w:val="00BF2EF0"/>
    <w:rsid w:val="00BF7822"/>
    <w:rsid w:val="00C034D8"/>
    <w:rsid w:val="00C1272D"/>
    <w:rsid w:val="00C26F8E"/>
    <w:rsid w:val="00C57A0F"/>
    <w:rsid w:val="00C649FA"/>
    <w:rsid w:val="00C7290C"/>
    <w:rsid w:val="00C8375B"/>
    <w:rsid w:val="00C8627E"/>
    <w:rsid w:val="00CA402F"/>
    <w:rsid w:val="00CA6D63"/>
    <w:rsid w:val="00CB7C51"/>
    <w:rsid w:val="00CE41DB"/>
    <w:rsid w:val="00D00DEF"/>
    <w:rsid w:val="00D157A4"/>
    <w:rsid w:val="00D4648D"/>
    <w:rsid w:val="00D50744"/>
    <w:rsid w:val="00D52250"/>
    <w:rsid w:val="00D67717"/>
    <w:rsid w:val="00D86119"/>
    <w:rsid w:val="00DB0256"/>
    <w:rsid w:val="00DC666F"/>
    <w:rsid w:val="00E0324A"/>
    <w:rsid w:val="00E12736"/>
    <w:rsid w:val="00E21639"/>
    <w:rsid w:val="00E31F2D"/>
    <w:rsid w:val="00E366E0"/>
    <w:rsid w:val="00E37E2F"/>
    <w:rsid w:val="00E425B5"/>
    <w:rsid w:val="00E55D68"/>
    <w:rsid w:val="00E65300"/>
    <w:rsid w:val="00E6534B"/>
    <w:rsid w:val="00E87E5B"/>
    <w:rsid w:val="00E9201F"/>
    <w:rsid w:val="00E97480"/>
    <w:rsid w:val="00EA4F0C"/>
    <w:rsid w:val="00EC360D"/>
    <w:rsid w:val="00EF6F42"/>
    <w:rsid w:val="00F10978"/>
    <w:rsid w:val="00F1314E"/>
    <w:rsid w:val="00F167ED"/>
    <w:rsid w:val="00F25B52"/>
    <w:rsid w:val="00F35485"/>
    <w:rsid w:val="00F441AC"/>
    <w:rsid w:val="00F473AC"/>
    <w:rsid w:val="00F50D9B"/>
    <w:rsid w:val="00F70869"/>
    <w:rsid w:val="00F7261E"/>
    <w:rsid w:val="00FB38A1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855D07-C127-45A2-99FA-266505250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719B7"/>
    <w:pPr>
      <w:ind w:left="720"/>
      <w:contextualSpacing/>
    </w:pPr>
  </w:style>
  <w:style w:type="table" w:styleId="a4">
    <w:name w:val="Table Grid"/>
    <w:basedOn w:val="a1"/>
    <w:uiPriority w:val="59"/>
    <w:rsid w:val="00CA4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a7">
    <w:name w:val="Hyperlink"/>
    <w:basedOn w:val="a0"/>
    <w:uiPriority w:val="99"/>
    <w:rsid w:val="002634E4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9E2D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9E2D7F"/>
    <w:rPr>
      <w:sz w:val="22"/>
      <w:szCs w:val="22"/>
      <w:lang w:eastAsia="en-US"/>
    </w:rPr>
  </w:style>
  <w:style w:type="paragraph" w:styleId="3">
    <w:name w:val="Body Text 3"/>
    <w:basedOn w:val="a"/>
    <w:link w:val="30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30">
    <w:name w:val="Основен текст 3 Знак"/>
    <w:basedOn w:val="a0"/>
    <w:link w:val="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a1"/>
    <w:next w:val="a4"/>
    <w:uiPriority w:val="59"/>
    <w:rsid w:val="00D86119"/>
    <w:rPr>
      <w:rFonts w:ascii="Times New Roman" w:hAnsi="Times New Roman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78D43-9508-4439-BABE-88556667C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6478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Big Boss</cp:lastModifiedBy>
  <cp:revision>10</cp:revision>
  <cp:lastPrinted>2018-04-16T06:43:00Z</cp:lastPrinted>
  <dcterms:created xsi:type="dcterms:W3CDTF">2018-05-29T12:00:00Z</dcterms:created>
  <dcterms:modified xsi:type="dcterms:W3CDTF">2018-10-15T10:50:00Z</dcterms:modified>
</cp:coreProperties>
</file>